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w:t>
      </w:r>
      <w:r w:rsidR="009504A9">
        <w:rPr>
          <w:color w:val="0070C0"/>
          <w:sz w:val="28"/>
        </w:rPr>
        <w:t>тринадцати</w:t>
      </w:r>
      <w:r w:rsidRPr="006205B8">
        <w:rPr>
          <w:color w:val="0070C0"/>
          <w:sz w:val="28"/>
        </w:rPr>
        <w:t xml:space="preserve">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F038EB" w:rsidP="00596C35">
      <w:pPr>
        <w:spacing w:after="0" w:line="240" w:lineRule="auto"/>
        <w:ind w:left="1418"/>
        <w:rPr>
          <w:color w:val="0070C0"/>
          <w:sz w:val="28"/>
        </w:rPr>
      </w:pPr>
      <w:r>
        <w:rPr>
          <w:color w:val="0070C0"/>
          <w:sz w:val="28"/>
        </w:rPr>
        <w:t>9-10</w:t>
      </w:r>
      <w:r w:rsidR="00374FE8" w:rsidRPr="006205B8">
        <w:rPr>
          <w:color w:val="0070C0"/>
          <w:sz w:val="28"/>
        </w:rPr>
        <w:t xml:space="preserve"> – I место</w:t>
      </w:r>
    </w:p>
    <w:p w:rsidR="00374FE8" w:rsidRPr="006205B8" w:rsidRDefault="00F038EB" w:rsidP="00596C35">
      <w:pPr>
        <w:spacing w:after="0" w:line="240" w:lineRule="auto"/>
        <w:ind w:left="1418"/>
        <w:rPr>
          <w:color w:val="0070C0"/>
          <w:sz w:val="28"/>
        </w:rPr>
      </w:pPr>
      <w:r>
        <w:rPr>
          <w:color w:val="0070C0"/>
          <w:sz w:val="28"/>
        </w:rPr>
        <w:t>7-8</w:t>
      </w:r>
      <w:r w:rsidR="00374FE8" w:rsidRPr="006205B8">
        <w:rPr>
          <w:color w:val="0070C0"/>
          <w:sz w:val="28"/>
        </w:rPr>
        <w:t xml:space="preserve"> – II место</w:t>
      </w:r>
    </w:p>
    <w:p w:rsidR="00374FE8" w:rsidRPr="006205B8" w:rsidRDefault="00F038EB" w:rsidP="00596C35">
      <w:pPr>
        <w:spacing w:after="0" w:line="240" w:lineRule="auto"/>
        <w:ind w:left="1418"/>
        <w:rPr>
          <w:color w:val="0070C0"/>
          <w:sz w:val="28"/>
        </w:rPr>
      </w:pPr>
      <w:r>
        <w:rPr>
          <w:color w:val="0070C0"/>
          <w:sz w:val="28"/>
        </w:rPr>
        <w:t xml:space="preserve">5-6 </w:t>
      </w:r>
      <w:r w:rsidR="00374FE8" w:rsidRPr="006205B8">
        <w:rPr>
          <w:color w:val="0070C0"/>
          <w:sz w:val="28"/>
        </w:rPr>
        <w:t>баллов – III место</w:t>
      </w:r>
    </w:p>
    <w:p w:rsidR="00374FE8" w:rsidRPr="006205B8" w:rsidRDefault="00F038EB" w:rsidP="00596C35">
      <w:pPr>
        <w:spacing w:after="0" w:line="240" w:lineRule="auto"/>
        <w:ind w:left="1418"/>
        <w:rPr>
          <w:color w:val="0070C0"/>
          <w:sz w:val="28"/>
        </w:rPr>
      </w:pPr>
      <w:r>
        <w:rPr>
          <w:color w:val="0070C0"/>
          <w:sz w:val="28"/>
        </w:rPr>
        <w:t>4</w:t>
      </w:r>
      <w:r w:rsidR="00374FE8" w:rsidRPr="006205B8">
        <w:rPr>
          <w:color w:val="0070C0"/>
          <w:sz w:val="28"/>
        </w:rPr>
        <w:t xml:space="preserve">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hyperlink r:id="rId7" w:history="1">
        <w:r w:rsidRPr="006205B8">
          <w:rPr>
            <w:rStyle w:val="a6"/>
            <w:color w:val="7030A0"/>
            <w:sz w:val="28"/>
          </w:rPr>
          <w:t>http://изумрудныйгород.дети/payment</w:t>
        </w:r>
      </w:hyperlink>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F038EB" w:rsidRPr="00F038EB">
        <w:rPr>
          <w:rFonts w:asciiTheme="minorHAnsi" w:hAnsiTheme="minorHAnsi"/>
          <w:b/>
          <w:bCs/>
          <w:color w:val="056E9F" w:themeColor="accent6" w:themeShade="80"/>
          <w:spacing w:val="20"/>
          <w:sz w:val="36"/>
          <w:szCs w:val="28"/>
        </w:rPr>
        <w:t>Новогоднее МЫШление-сила</w:t>
      </w:r>
      <w:r w:rsidR="0057667E" w:rsidRPr="007F23D8">
        <w:rPr>
          <w:rFonts w:asciiTheme="minorHAnsi" w:hAnsiTheme="minorHAnsi"/>
          <w:b/>
          <w:bCs/>
          <w:color w:val="056E9F" w:themeColor="accent6" w:themeShade="80"/>
          <w:spacing w:val="20"/>
          <w:sz w:val="36"/>
          <w:szCs w:val="28"/>
        </w:rPr>
        <w:t>»</w:t>
      </w:r>
    </w:p>
    <w:p w:rsidR="00217F6B" w:rsidRDefault="009504A9" w:rsidP="0002437E">
      <w:pPr>
        <w:pStyle w:val="a3"/>
        <w:shd w:val="clear" w:color="auto" w:fill="FFFFFF"/>
        <w:spacing w:after="0" w:afterAutospacing="0"/>
        <w:contextualSpacing/>
        <w:jc w:val="both"/>
        <w:rPr>
          <w:rFonts w:asciiTheme="minorHAnsi" w:hAnsiTheme="minorHAnsi"/>
          <w:sz w:val="28"/>
          <w:szCs w:val="28"/>
        </w:rPr>
      </w:pPr>
      <w:r w:rsidRPr="009504A9">
        <w:rPr>
          <w:rFonts w:asciiTheme="minorHAnsi" w:hAnsiTheme="minorHAnsi"/>
          <w:sz w:val="28"/>
          <w:szCs w:val="28"/>
        </w:rPr>
        <w:t>Викторина, посвященная дню образования Ханты-Мансийского автономного округа – Югры</w:t>
      </w:r>
      <w:r>
        <w:rPr>
          <w:rFonts w:asciiTheme="minorHAnsi" w:hAnsiTheme="minorHAnsi"/>
          <w:sz w:val="28"/>
          <w:szCs w:val="28"/>
        </w:rPr>
        <w:t>.</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пп</w:t>
            </w:r>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F038EB" w:rsidRDefault="00F038EB"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Мышиная возня это -</w:t>
            </w:r>
            <w:r w:rsidRPr="00F038EB">
              <w:rPr>
                <w:color w:val="31521B" w:themeColor="accent2" w:themeShade="80"/>
                <w:sz w:val="28"/>
                <w:szCs w:val="28"/>
              </w:rPr>
              <w:tab/>
            </w:r>
          </w:p>
          <w:p w:rsidR="00F038EB" w:rsidRDefault="00F038EB"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бесполезная работа</w:t>
            </w:r>
          </w:p>
          <w:p w:rsidR="00F038EB" w:rsidRDefault="00F038EB"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игра в классики</w:t>
            </w:r>
          </w:p>
          <w:p w:rsidR="00A8618E" w:rsidRPr="00D862EE" w:rsidRDefault="00F038EB"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В) </w:t>
            </w:r>
            <w:r w:rsidRPr="00F038EB">
              <w:rPr>
                <w:color w:val="31521B" w:themeColor="accent2" w:themeShade="80"/>
                <w:sz w:val="28"/>
                <w:szCs w:val="28"/>
              </w:rPr>
              <w:t>быстрый бег</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A8618E" w:rsidRDefault="00F038EB"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К какому отряду биологи относят мышь?</w:t>
            </w:r>
          </w:p>
          <w:p w:rsidR="00F038EB" w:rsidRDefault="00F038EB"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Норушек</w:t>
            </w:r>
          </w:p>
          <w:p w:rsidR="00F038EB" w:rsidRDefault="00F038EB"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Грызунов</w:t>
            </w:r>
          </w:p>
          <w:p w:rsidR="00F038EB" w:rsidRPr="00D862EE" w:rsidRDefault="00F038EB"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В) </w:t>
            </w:r>
            <w:r w:rsidRPr="00F038EB">
              <w:rPr>
                <w:color w:val="31521B" w:themeColor="accent2" w:themeShade="80"/>
                <w:sz w:val="28"/>
                <w:szCs w:val="28"/>
              </w:rPr>
              <w:t>Пискунов</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Как называется покрой рукава в женской одежде?</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Мышка-норушка</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Летучая мышь</w:t>
            </w:r>
          </w:p>
          <w:p w:rsidR="00A8618E" w:rsidRPr="00D862EE"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t xml:space="preserve"> </w:t>
            </w:r>
            <w:r w:rsidRPr="00F038EB">
              <w:rPr>
                <w:color w:val="31521B" w:themeColor="accent2" w:themeShade="80"/>
                <w:sz w:val="28"/>
                <w:szCs w:val="28"/>
              </w:rPr>
              <w:t>Белая мышь</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F038EB"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Что больше всего любят мышки?</w:t>
            </w:r>
          </w:p>
          <w:p w:rsidR="00F038EB"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Злаки</w:t>
            </w:r>
          </w:p>
          <w:p w:rsidR="00F038EB"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Дензнаки</w:t>
            </w:r>
          </w:p>
          <w:p w:rsidR="00A8618E" w:rsidRPr="00D862EE"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rPr>
                <w:color w:val="31521B" w:themeColor="accent2" w:themeShade="80"/>
                <w:sz w:val="28"/>
                <w:szCs w:val="28"/>
              </w:rPr>
              <w:t xml:space="preserve"> </w:t>
            </w:r>
            <w:r w:rsidRPr="00F038EB">
              <w:rPr>
                <w:color w:val="31521B" w:themeColor="accent2" w:themeShade="80"/>
                <w:sz w:val="28"/>
                <w:szCs w:val="28"/>
              </w:rPr>
              <w:t>Смотреть мультфильмы</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Любимое занятие старушек и мышек:</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Прыгать через скакалк</w:t>
            </w:r>
            <w:r>
              <w:rPr>
                <w:color w:val="31521B" w:themeColor="accent2" w:themeShade="80"/>
                <w:sz w:val="28"/>
                <w:szCs w:val="28"/>
              </w:rPr>
              <w:t>у</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Печь пирожки</w:t>
            </w:r>
          </w:p>
          <w:p w:rsidR="00A8618E" w:rsidRPr="00D862EE"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rPr>
                <w:color w:val="31521B" w:themeColor="accent2" w:themeShade="80"/>
                <w:sz w:val="28"/>
                <w:szCs w:val="28"/>
              </w:rPr>
              <w:t xml:space="preserve"> </w:t>
            </w:r>
            <w:r w:rsidRPr="00F038EB">
              <w:rPr>
                <w:color w:val="31521B" w:themeColor="accent2" w:themeShade="80"/>
                <w:sz w:val="28"/>
                <w:szCs w:val="28"/>
              </w:rPr>
              <w:t>Грызть семечки</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F038EB"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Какой самый твёрдый материал не может прогрызть крыса?</w:t>
            </w:r>
          </w:p>
          <w:p w:rsidR="00F038EB"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Дерево</w:t>
            </w:r>
          </w:p>
          <w:p w:rsidR="00F038EB"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Металл</w:t>
            </w:r>
          </w:p>
          <w:p w:rsidR="00A8618E" w:rsidRPr="00D862EE" w:rsidRDefault="00F038EB" w:rsidP="00F038E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rPr>
                <w:color w:val="31521B" w:themeColor="accent2" w:themeShade="80"/>
                <w:sz w:val="28"/>
                <w:szCs w:val="28"/>
              </w:rPr>
              <w:t xml:space="preserve"> </w:t>
            </w:r>
            <w:r w:rsidRPr="00F038EB">
              <w:rPr>
                <w:color w:val="31521B" w:themeColor="accent2" w:themeShade="80"/>
                <w:sz w:val="28"/>
                <w:szCs w:val="28"/>
              </w:rPr>
              <w:t>Бетон</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Крыса может</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смеяться</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петь</w:t>
            </w:r>
          </w:p>
          <w:p w:rsidR="00A8618E" w:rsidRPr="00D862EE"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rPr>
                <w:color w:val="31521B" w:themeColor="accent2" w:themeShade="80"/>
                <w:sz w:val="28"/>
                <w:szCs w:val="28"/>
              </w:rPr>
              <w:t xml:space="preserve"> </w:t>
            </w:r>
            <w:r w:rsidRPr="00F038EB">
              <w:rPr>
                <w:color w:val="31521B" w:themeColor="accent2" w:themeShade="80"/>
                <w:sz w:val="28"/>
                <w:szCs w:val="28"/>
              </w:rPr>
              <w:t>танцевать</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038EB">
            <w:pPr>
              <w:pStyle w:val="a3"/>
              <w:keepNext/>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8.</w:t>
            </w:r>
          </w:p>
        </w:tc>
        <w:tc>
          <w:tcPr>
            <w:tcW w:w="7500" w:type="dxa"/>
          </w:tcPr>
          <w:p w:rsidR="00F038EB" w:rsidRDefault="00F038EB" w:rsidP="00F038E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Звук мышиной речи</w:t>
            </w:r>
          </w:p>
          <w:p w:rsidR="00F038EB" w:rsidRDefault="00F038EB" w:rsidP="00F038E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рык</w:t>
            </w:r>
          </w:p>
          <w:p w:rsidR="00F038EB" w:rsidRDefault="00F038EB" w:rsidP="00F038E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лай</w:t>
            </w:r>
          </w:p>
          <w:p w:rsidR="00374FE8" w:rsidRPr="00D862EE" w:rsidRDefault="00F038EB" w:rsidP="00F038E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t xml:space="preserve"> </w:t>
            </w:r>
            <w:r w:rsidRPr="00F038EB">
              <w:rPr>
                <w:color w:val="31521B" w:themeColor="accent2" w:themeShade="80"/>
                <w:sz w:val="28"/>
                <w:szCs w:val="28"/>
              </w:rPr>
              <w:t>писк</w:t>
            </w:r>
          </w:p>
        </w:tc>
        <w:tc>
          <w:tcPr>
            <w:tcW w:w="1116" w:type="dxa"/>
          </w:tcPr>
          <w:p w:rsidR="00F21CA4" w:rsidRPr="000C5C00" w:rsidRDefault="00F21CA4" w:rsidP="00F038EB">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038EB">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936108">
            <w:pPr>
              <w:pStyle w:val="a3"/>
              <w:keepNext/>
              <w:keepLines/>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F038EB">
              <w:rPr>
                <w:color w:val="31521B" w:themeColor="accent2" w:themeShade="80"/>
                <w:sz w:val="28"/>
                <w:szCs w:val="28"/>
              </w:rPr>
              <w:t>Крыс от мышей отличает одна явная особенность. И это –</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мокрый нос</w:t>
            </w:r>
          </w:p>
          <w:p w:rsidR="00F038EB" w:rsidRDefault="00F038EB" w:rsidP="00F038E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голый хвост</w:t>
            </w:r>
          </w:p>
          <w:p w:rsidR="00F21CA4" w:rsidRPr="00D862EE" w:rsidRDefault="00F038EB" w:rsidP="00F038EB">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r>
              <w:rPr>
                <w:color w:val="31521B" w:themeColor="accent2" w:themeShade="80"/>
                <w:sz w:val="28"/>
                <w:szCs w:val="28"/>
              </w:rPr>
              <w:t xml:space="preserve"> </w:t>
            </w:r>
            <w:r w:rsidRPr="00F038EB">
              <w:rPr>
                <w:color w:val="31521B" w:themeColor="accent2" w:themeShade="80"/>
                <w:sz w:val="28"/>
                <w:szCs w:val="28"/>
              </w:rPr>
              <w:t>глазки - бусинки</w:t>
            </w:r>
          </w:p>
        </w:tc>
        <w:tc>
          <w:tcPr>
            <w:tcW w:w="1116" w:type="dxa"/>
          </w:tcPr>
          <w:p w:rsidR="00F21CA4" w:rsidRPr="000C5C00" w:rsidRDefault="00F21CA4" w:rsidP="00936108">
            <w:pPr>
              <w:pStyle w:val="a3"/>
              <w:keepNext/>
              <w:keepLines/>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936108">
            <w:pPr>
              <w:pStyle w:val="a3"/>
              <w:keepNext/>
              <w:keepLines/>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tcW w:w="575" w:type="dxa"/>
          </w:tcPr>
          <w:p w:rsidR="00F21CA4" w:rsidRPr="00D862EE" w:rsidRDefault="00F21CA4" w:rsidP="00374FE8">
            <w:pPr>
              <w:pStyle w:val="a3"/>
              <w:spacing w:after="0" w:afterAutospacing="0"/>
              <w:contextualSpacing/>
              <w:cnfStyle w:val="001000000000" w:firstRow="0" w:lastRow="0" w:firstColumn="1" w:lastColumn="0" w:oddVBand="0" w:evenVBand="0" w:oddHBand="0" w:evenHBand="0" w:firstRowFirstColumn="0" w:firstRowLastColumn="0" w:lastRowFirstColumn="0" w:lastRowLastColumn="0"/>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F038EB" w:rsidRDefault="00F038EB" w:rsidP="00F038EB">
            <w:pPr>
              <w:spacing w:after="0" w:line="240" w:lineRule="auto"/>
              <w:rPr>
                <w:color w:val="31521B" w:themeColor="accent2" w:themeShade="80"/>
                <w:sz w:val="28"/>
                <w:szCs w:val="28"/>
              </w:rPr>
            </w:pPr>
            <w:r w:rsidRPr="00F038EB">
              <w:rPr>
                <w:color w:val="31521B" w:themeColor="accent2" w:themeShade="80"/>
                <w:sz w:val="28"/>
                <w:szCs w:val="28"/>
              </w:rPr>
              <w:t>Мышиный синоним заурядности, бездарности</w:t>
            </w:r>
          </w:p>
          <w:p w:rsidR="00F038EB" w:rsidRDefault="00F038EB" w:rsidP="00F038EB">
            <w:pPr>
              <w:spacing w:after="0" w:line="240" w:lineRule="auto"/>
              <w:rPr>
                <w:color w:val="31521B" w:themeColor="accent2" w:themeShade="80"/>
                <w:sz w:val="28"/>
                <w:szCs w:val="28"/>
              </w:rPr>
            </w:pPr>
            <w:r>
              <w:rPr>
                <w:color w:val="31521B" w:themeColor="accent2" w:themeShade="80"/>
                <w:sz w:val="28"/>
                <w:szCs w:val="28"/>
              </w:rPr>
              <w:t xml:space="preserve">А) </w:t>
            </w:r>
            <w:r w:rsidRPr="00F038EB">
              <w:rPr>
                <w:color w:val="31521B" w:themeColor="accent2" w:themeShade="80"/>
                <w:sz w:val="28"/>
                <w:szCs w:val="28"/>
              </w:rPr>
              <w:t>сентиментальность</w:t>
            </w:r>
          </w:p>
          <w:p w:rsidR="00F038EB" w:rsidRDefault="00F038EB" w:rsidP="00F038EB">
            <w:pPr>
              <w:spacing w:after="0" w:line="240" w:lineRule="auto"/>
              <w:rPr>
                <w:color w:val="31521B" w:themeColor="accent2" w:themeShade="80"/>
                <w:sz w:val="28"/>
                <w:szCs w:val="28"/>
              </w:rPr>
            </w:pPr>
            <w:r>
              <w:rPr>
                <w:color w:val="31521B" w:themeColor="accent2" w:themeShade="80"/>
                <w:sz w:val="28"/>
                <w:szCs w:val="28"/>
              </w:rPr>
              <w:t xml:space="preserve">Б) </w:t>
            </w:r>
            <w:r w:rsidRPr="00F038EB">
              <w:rPr>
                <w:color w:val="31521B" w:themeColor="accent2" w:themeShade="80"/>
                <w:sz w:val="28"/>
                <w:szCs w:val="28"/>
              </w:rPr>
              <w:t>нежность</w:t>
            </w:r>
          </w:p>
          <w:p w:rsidR="00F21CA4" w:rsidRPr="00D862EE" w:rsidRDefault="00F038EB" w:rsidP="00F038EB">
            <w:pPr>
              <w:spacing w:after="0" w:line="240" w:lineRule="auto"/>
              <w:rPr>
                <w:color w:val="31521B" w:themeColor="accent2" w:themeShade="80"/>
                <w:sz w:val="28"/>
                <w:szCs w:val="28"/>
              </w:rPr>
            </w:pPr>
            <w:r>
              <w:rPr>
                <w:color w:val="31521B" w:themeColor="accent2" w:themeShade="80"/>
                <w:sz w:val="28"/>
                <w:szCs w:val="28"/>
              </w:rPr>
              <w:t>В)</w:t>
            </w:r>
            <w:r>
              <w:t xml:space="preserve"> </w:t>
            </w:r>
            <w:r w:rsidRPr="00F038EB">
              <w:rPr>
                <w:color w:val="31521B" w:themeColor="accent2" w:themeShade="80"/>
                <w:sz w:val="28"/>
                <w:szCs w:val="28"/>
              </w:rPr>
              <w:t>серость</w:t>
            </w:r>
            <w:bookmarkStart w:id="0" w:name="_GoBack"/>
            <w:bookmarkEnd w:id="0"/>
          </w:p>
        </w:tc>
        <w:tc>
          <w:tcPr>
            <w:tcW w:w="1116"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795"/>
        <w:gridCol w:w="792"/>
        <w:gridCol w:w="792"/>
        <w:gridCol w:w="796"/>
        <w:gridCol w:w="792"/>
        <w:gridCol w:w="792"/>
        <w:gridCol w:w="796"/>
        <w:gridCol w:w="793"/>
        <w:gridCol w:w="792"/>
        <w:gridCol w:w="839"/>
      </w:tblGrid>
      <w:tr w:rsidR="00F038EB" w:rsidRPr="00D862EE" w:rsidTr="00936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rsidR="00F038EB" w:rsidRPr="00D862EE" w:rsidRDefault="00F038EB"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792"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792"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796"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792"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792"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796"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793"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792"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839" w:type="dxa"/>
          </w:tcPr>
          <w:p w:rsidR="00F038EB" w:rsidRPr="00D862EE" w:rsidRDefault="00F038EB"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F038EB" w:rsidRPr="000C5C00" w:rsidTr="0093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rsidR="00F038EB" w:rsidRPr="00D30149" w:rsidRDefault="00F038EB" w:rsidP="005547DD">
            <w:pPr>
              <w:contextualSpacing/>
              <w:rPr>
                <w:rFonts w:cs="Times New Roman"/>
                <w:b w:val="0"/>
                <w:color w:val="009900"/>
                <w:sz w:val="28"/>
                <w:szCs w:val="28"/>
              </w:rPr>
            </w:pPr>
            <w:r>
              <w:rPr>
                <w:rFonts w:cs="Times New Roman"/>
                <w:b w:val="0"/>
                <w:color w:val="009900"/>
                <w:sz w:val="28"/>
                <w:szCs w:val="28"/>
              </w:rPr>
              <w:t>А</w:t>
            </w:r>
          </w:p>
        </w:tc>
        <w:tc>
          <w:tcPr>
            <w:tcW w:w="792"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792"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796"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792"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792"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796"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793"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792"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839" w:type="dxa"/>
          </w:tcPr>
          <w:p w:rsidR="00F038EB" w:rsidRPr="000C5C00" w:rsidRDefault="00F038EB"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9B" w:rsidRDefault="0040549B" w:rsidP="002C5000">
      <w:pPr>
        <w:spacing w:after="0" w:line="240" w:lineRule="auto"/>
      </w:pPr>
      <w:r>
        <w:separator/>
      </w:r>
    </w:p>
  </w:endnote>
  <w:endnote w:type="continuationSeparator" w:id="0">
    <w:p w:rsidR="0040549B" w:rsidRDefault="0040549B"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9B" w:rsidRDefault="0040549B" w:rsidP="002C5000">
      <w:pPr>
        <w:spacing w:after="0" w:line="240" w:lineRule="auto"/>
      </w:pPr>
      <w:r>
        <w:separator/>
      </w:r>
    </w:p>
  </w:footnote>
  <w:footnote w:type="continuationSeparator" w:id="0">
    <w:p w:rsidR="0040549B" w:rsidRDefault="0040549B"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7C"/>
    <w:rsid w:val="0002437E"/>
    <w:rsid w:val="000436E3"/>
    <w:rsid w:val="000730E8"/>
    <w:rsid w:val="00076D90"/>
    <w:rsid w:val="000C5C00"/>
    <w:rsid w:val="0010052E"/>
    <w:rsid w:val="001115A4"/>
    <w:rsid w:val="00117B44"/>
    <w:rsid w:val="00131A3B"/>
    <w:rsid w:val="0017076C"/>
    <w:rsid w:val="001D1EC5"/>
    <w:rsid w:val="001D4E95"/>
    <w:rsid w:val="002110EB"/>
    <w:rsid w:val="00217F6B"/>
    <w:rsid w:val="00280FB5"/>
    <w:rsid w:val="002C22C1"/>
    <w:rsid w:val="002C5000"/>
    <w:rsid w:val="00321B6E"/>
    <w:rsid w:val="00374FE8"/>
    <w:rsid w:val="00390A5F"/>
    <w:rsid w:val="003948CF"/>
    <w:rsid w:val="0040549B"/>
    <w:rsid w:val="00406F7B"/>
    <w:rsid w:val="00420EC7"/>
    <w:rsid w:val="004576A5"/>
    <w:rsid w:val="004B5841"/>
    <w:rsid w:val="004D1386"/>
    <w:rsid w:val="004F1F87"/>
    <w:rsid w:val="00501B1E"/>
    <w:rsid w:val="005207AB"/>
    <w:rsid w:val="00544B59"/>
    <w:rsid w:val="00554FFA"/>
    <w:rsid w:val="0057667E"/>
    <w:rsid w:val="00587FB2"/>
    <w:rsid w:val="005903B5"/>
    <w:rsid w:val="00596C35"/>
    <w:rsid w:val="005B534F"/>
    <w:rsid w:val="005B6BC6"/>
    <w:rsid w:val="005C7431"/>
    <w:rsid w:val="006052A8"/>
    <w:rsid w:val="006205B8"/>
    <w:rsid w:val="00634DC9"/>
    <w:rsid w:val="00651B91"/>
    <w:rsid w:val="00665453"/>
    <w:rsid w:val="006730F3"/>
    <w:rsid w:val="006D4C90"/>
    <w:rsid w:val="00702F15"/>
    <w:rsid w:val="007378AA"/>
    <w:rsid w:val="007836A5"/>
    <w:rsid w:val="007D098D"/>
    <w:rsid w:val="007E2ABF"/>
    <w:rsid w:val="007F23D8"/>
    <w:rsid w:val="007F3948"/>
    <w:rsid w:val="008750FE"/>
    <w:rsid w:val="008A70A9"/>
    <w:rsid w:val="008D1A3F"/>
    <w:rsid w:val="008F1F0C"/>
    <w:rsid w:val="008F36F9"/>
    <w:rsid w:val="00936108"/>
    <w:rsid w:val="00943781"/>
    <w:rsid w:val="009504A9"/>
    <w:rsid w:val="00973FF1"/>
    <w:rsid w:val="009923B9"/>
    <w:rsid w:val="009E0B05"/>
    <w:rsid w:val="00A2479A"/>
    <w:rsid w:val="00A24FC2"/>
    <w:rsid w:val="00A8618E"/>
    <w:rsid w:val="00A901E7"/>
    <w:rsid w:val="00AB0EDB"/>
    <w:rsid w:val="00AF40FC"/>
    <w:rsid w:val="00B3618E"/>
    <w:rsid w:val="00B53DAE"/>
    <w:rsid w:val="00B65B56"/>
    <w:rsid w:val="00B95D0B"/>
    <w:rsid w:val="00BB1C77"/>
    <w:rsid w:val="00BD2DD9"/>
    <w:rsid w:val="00BE24B6"/>
    <w:rsid w:val="00C06136"/>
    <w:rsid w:val="00C10C3D"/>
    <w:rsid w:val="00C66801"/>
    <w:rsid w:val="00C83A98"/>
    <w:rsid w:val="00CC4D53"/>
    <w:rsid w:val="00CC5439"/>
    <w:rsid w:val="00CE6A7B"/>
    <w:rsid w:val="00D05D26"/>
    <w:rsid w:val="00D30149"/>
    <w:rsid w:val="00D61262"/>
    <w:rsid w:val="00D862EE"/>
    <w:rsid w:val="00DA4BB7"/>
    <w:rsid w:val="00DA4E24"/>
    <w:rsid w:val="00DB1C89"/>
    <w:rsid w:val="00DE1ED2"/>
    <w:rsid w:val="00DE6386"/>
    <w:rsid w:val="00E27983"/>
    <w:rsid w:val="00E42F08"/>
    <w:rsid w:val="00E5746F"/>
    <w:rsid w:val="00E80D41"/>
    <w:rsid w:val="00E82197"/>
    <w:rsid w:val="00EA04A2"/>
    <w:rsid w:val="00EB587C"/>
    <w:rsid w:val="00EC4919"/>
    <w:rsid w:val="00F038EB"/>
    <w:rsid w:val="00F17422"/>
    <w:rsid w:val="00F21CA4"/>
    <w:rsid w:val="00F342A4"/>
    <w:rsid w:val="00F43578"/>
    <w:rsid w:val="00F83C84"/>
    <w:rsid w:val="00FA43C0"/>
    <w:rsid w:val="00FD0753"/>
    <w:rsid w:val="00FE5AC2"/>
    <w:rsid w:val="00FE5D85"/>
    <w:rsid w:val="00FF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8D9D"/>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0;&#1079;&#1091;&#1084;&#1088;&#1091;&#1076;&#1085;&#1099;&#1081;&#1075;&#1086;&#1088;&#1086;&#1076;.&#1076;&#1077;&#1090;&#1080;/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Latte</cp:lastModifiedBy>
  <cp:revision>4</cp:revision>
  <dcterms:created xsi:type="dcterms:W3CDTF">2019-12-05T05:42:00Z</dcterms:created>
  <dcterms:modified xsi:type="dcterms:W3CDTF">2019-12-05T05:51:00Z</dcterms:modified>
</cp:coreProperties>
</file>